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BA" w:rsidRDefault="009B14BA"/>
    <w:p w:rsidR="00380A81" w:rsidRDefault="00380A81"/>
    <w:p w:rsidR="00380A81" w:rsidRPr="00380A81" w:rsidRDefault="00380A81" w:rsidP="00380A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0A81">
        <w:rPr>
          <w:rFonts w:ascii="Times New Roman" w:hAnsi="Times New Roman" w:cs="Times New Roman"/>
          <w:sz w:val="24"/>
          <w:szCs w:val="24"/>
        </w:rPr>
        <w:t xml:space="preserve">Em discurso nesta quarta-feira, o senador </w:t>
      </w:r>
      <w:proofErr w:type="spellStart"/>
      <w:r w:rsidRPr="00380A81">
        <w:rPr>
          <w:rFonts w:ascii="Times New Roman" w:hAnsi="Times New Roman" w:cs="Times New Roman"/>
          <w:sz w:val="24"/>
          <w:szCs w:val="24"/>
        </w:rPr>
        <w:t>Flexa</w:t>
      </w:r>
      <w:proofErr w:type="spellEnd"/>
      <w:r w:rsidRPr="00380A81">
        <w:rPr>
          <w:rFonts w:ascii="Times New Roman" w:hAnsi="Times New Roman" w:cs="Times New Roman"/>
          <w:sz w:val="24"/>
          <w:szCs w:val="24"/>
        </w:rPr>
        <w:t xml:space="preserve"> Ribeiro disse que é preciso corrigir as políticas equivocadas da atual administração federal, “caótica em vários setores”, para o Brasil retomar a rota de crescimento.  Para ele, o PSDB poderia atuar nesse sentido, com a construção de um novo “Plano Real”.</w:t>
      </w:r>
    </w:p>
    <w:p w:rsidR="00380A81" w:rsidRPr="00380A81" w:rsidRDefault="00380A81" w:rsidP="00380A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0A81">
        <w:rPr>
          <w:rFonts w:ascii="Times New Roman" w:hAnsi="Times New Roman" w:cs="Times New Roman"/>
          <w:sz w:val="24"/>
          <w:szCs w:val="24"/>
        </w:rPr>
        <w:t xml:space="preserve">- É necessário que possamos construir, dentro do PSDB, no Instituto Teotônio Vilela, presidido por Tasso </w:t>
      </w:r>
      <w:proofErr w:type="spellStart"/>
      <w:r w:rsidRPr="00380A81">
        <w:rPr>
          <w:rFonts w:ascii="Times New Roman" w:hAnsi="Times New Roman" w:cs="Times New Roman"/>
          <w:sz w:val="24"/>
          <w:szCs w:val="24"/>
        </w:rPr>
        <w:t>Jereisatti</w:t>
      </w:r>
      <w:proofErr w:type="spellEnd"/>
      <w:r w:rsidRPr="00380A81">
        <w:rPr>
          <w:rFonts w:ascii="Times New Roman" w:hAnsi="Times New Roman" w:cs="Times New Roman"/>
          <w:sz w:val="24"/>
          <w:szCs w:val="24"/>
        </w:rPr>
        <w:t>, o Plano Real para a educação, como foi feito para a economia, pelo presidente Fernando Henrique Cardoso; um Plano Real para a saúde; um Plano Real para a segurança pública</w:t>
      </w:r>
      <w:proofErr w:type="gramStart"/>
      <w:r w:rsidRPr="00380A81">
        <w:rPr>
          <w:rFonts w:ascii="Times New Roman" w:hAnsi="Times New Roman" w:cs="Times New Roman"/>
          <w:sz w:val="24"/>
          <w:szCs w:val="24"/>
        </w:rPr>
        <w:t>, ...</w:t>
      </w:r>
      <w:bookmarkStart w:id="0" w:name="_GoBack"/>
      <w:bookmarkEnd w:id="0"/>
      <w:proofErr w:type="gramEnd"/>
    </w:p>
    <w:sectPr w:rsidR="00380A81" w:rsidRPr="00380A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81"/>
    <w:rsid w:val="00380A81"/>
    <w:rsid w:val="009B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508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1</cp:revision>
  <dcterms:created xsi:type="dcterms:W3CDTF">2011-12-12T10:44:00Z</dcterms:created>
  <dcterms:modified xsi:type="dcterms:W3CDTF">2011-12-12T10:47:00Z</dcterms:modified>
</cp:coreProperties>
</file>